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¿Casa sola por vacaciones?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Mitiga el riesgo de robo con estas medidas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11 de diciembre de 2023.</w:t>
      </w:r>
      <w:r w:rsidDel="00000000" w:rsidR="00000000" w:rsidRPr="00000000">
        <w:rPr>
          <w:rtl w:val="0"/>
        </w:rPr>
        <w:t xml:space="preserve">- El robo a casa habitación es uno de los delitos más recurrentes en México. Las </w:t>
      </w:r>
      <w:r w:rsidDel="00000000" w:rsidR="00000000" w:rsidRPr="00000000">
        <w:rPr>
          <w:rtl w:val="0"/>
        </w:rPr>
        <w:t xml:space="preserve">estadísticas</w:t>
      </w:r>
      <w:r w:rsidDel="00000000" w:rsidR="00000000" w:rsidRPr="00000000">
        <w:rPr>
          <w:rtl w:val="0"/>
        </w:rPr>
        <w:t xml:space="preserve"> del </w:t>
      </w:r>
      <w:hyperlink r:id="rId6">
        <w:r w:rsidDel="00000000" w:rsidR="00000000" w:rsidRPr="00000000">
          <w:rPr>
            <w:color w:val="1155cc"/>
            <w:u w:val="single"/>
            <w:rtl w:val="0"/>
          </w:rPr>
          <w:t xml:space="preserve">Inegi</w:t>
        </w:r>
      </w:hyperlink>
      <w:r w:rsidDel="00000000" w:rsidR="00000000" w:rsidRPr="00000000">
        <w:rPr>
          <w:rtl w:val="0"/>
        </w:rPr>
        <w:t xml:space="preserve"> indican que este tiene una tasa de incidencia de 1,704 casos por cada 100,000 habitantes en el país; además, este delito tuvo un alza relevante durante 2023, ya que en los primeros cinco meses del año entidades como la Ciudad de México y el Estado de México registraron incrementos del 9.2% y 4.3% respectivamente.</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Si bien el riesgo es atemporal y las familias deben estar alertas de proteger su vivienda durante todo el año, durante el periodo vacacional el nivel de peligro podría incrementarse considerando que los hogares se quedan solos por un tiempo prolongado.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Desde la perspectiva de Zurich, la aseguradora líder en gestión y prevención de riesgos para personas y empresas a nivel mundial, el seguro de hogar es un mecanismo necesario para proteger el patrimonio familiar. Contrario a lo que se piensa de un seguro, es una inversión que ayuda al usuario a minimizar una pérdida en caso de siniestro y/o algún delito.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Además de un seguro para casa-habitación, existen una serie de </w:t>
      </w:r>
      <w:r w:rsidDel="00000000" w:rsidR="00000000" w:rsidRPr="00000000">
        <w:rPr>
          <w:rtl w:val="0"/>
        </w:rPr>
        <w:t xml:space="preserve">recomendaciones</w:t>
      </w:r>
      <w:r w:rsidDel="00000000" w:rsidR="00000000" w:rsidRPr="00000000">
        <w:rPr>
          <w:rtl w:val="0"/>
        </w:rPr>
        <w:t xml:space="preserve"> que los asegurados deben tomar en cuenta cuando planean salir de vacaciones, con el objetivo de proteger su hogar ante cualquier eventualidad:</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2"/>
        </w:numPr>
        <w:ind w:left="720" w:hanging="360"/>
        <w:jc w:val="both"/>
        <w:rPr>
          <w:sz w:val="28"/>
          <w:szCs w:val="28"/>
        </w:rPr>
      </w:pPr>
      <w:r w:rsidDel="00000000" w:rsidR="00000000" w:rsidRPr="00000000">
        <w:rPr>
          <w:sz w:val="28"/>
          <w:szCs w:val="28"/>
          <w:rtl w:val="0"/>
        </w:rPr>
        <w:t xml:space="preserve">Revisión la cobertura de tu póliza</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¿Hace cuanto adquiriste tu seguro de hogar? Posiblemente has comprado nuevos bienes en ese periodo y puede que no estén incluidos en la póliza de tu seguro. Antes de salir de vacaciones, se deben revisar detenidamente las coberturas en busca de que estén lo más actualizadas posibles y ajustarlas, de ser necesario, para garantizar una protección completa.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4"/>
        </w:numPr>
        <w:ind w:left="720" w:hanging="360"/>
        <w:jc w:val="both"/>
        <w:rPr>
          <w:sz w:val="28"/>
          <w:szCs w:val="28"/>
        </w:rPr>
      </w:pPr>
      <w:r w:rsidDel="00000000" w:rsidR="00000000" w:rsidRPr="00000000">
        <w:rPr>
          <w:sz w:val="28"/>
          <w:szCs w:val="28"/>
          <w:rtl w:val="0"/>
        </w:rPr>
        <w:t xml:space="preserve">Verifica tus sistemas de seguridad</w:t>
      </w:r>
    </w:p>
    <w:p w:rsidR="00000000" w:rsidDel="00000000" w:rsidP="00000000" w:rsidRDefault="00000000" w:rsidRPr="00000000" w14:paraId="00000012">
      <w:pPr>
        <w:ind w:left="720" w:firstLine="0"/>
        <w:jc w:val="both"/>
        <w:rPr>
          <w:sz w:val="28"/>
          <w:szCs w:val="28"/>
        </w:rPr>
      </w:pPr>
      <w:r w:rsidDel="00000000" w:rsidR="00000000" w:rsidRPr="00000000">
        <w:rPr>
          <w:rtl w:val="0"/>
        </w:rPr>
      </w:r>
    </w:p>
    <w:p w:rsidR="00000000" w:rsidDel="00000000" w:rsidP="00000000" w:rsidRDefault="00000000" w:rsidRPr="00000000" w14:paraId="00000013">
      <w:pPr>
        <w:jc w:val="both"/>
        <w:rPr>
          <w:sz w:val="28"/>
          <w:szCs w:val="28"/>
        </w:rPr>
      </w:pPr>
      <w:r w:rsidDel="00000000" w:rsidR="00000000" w:rsidRPr="00000000">
        <w:rPr>
          <w:rtl w:val="0"/>
        </w:rPr>
        <w:t xml:space="preserve">Asegúrate de contar con los sistemas de seguridad adecuados en tu hogar y que estén en buen estado de funcionamiento. Esto incluye alarmas, cámaras de seguridad y cerraduras </w:t>
      </w:r>
      <w:r w:rsidDel="00000000" w:rsidR="00000000" w:rsidRPr="00000000">
        <w:rPr>
          <w:rtl w:val="0"/>
        </w:rPr>
        <w:t xml:space="preserve">digitales</w:t>
      </w:r>
      <w:r w:rsidDel="00000000" w:rsidR="00000000" w:rsidRPr="00000000">
        <w:rPr>
          <w:rtl w:val="0"/>
        </w:rPr>
        <w:t xml:space="preserve"> que, incluso, cuenten con una cámara para verificar quién se acerca a tocar la puerta.</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Considerando la amplia gama de productos conectados al Internet de las cosas, hoy se puede utilizar la tecnología para monitorear el hogar a distancia. Zurich destaca la importancia de las soluciones de monitoreo remoto, como aplicaciones de cámaras de seguridad conectadas a internet que, a diferencia de las convencionales, </w:t>
      </w:r>
      <w:r w:rsidDel="00000000" w:rsidR="00000000" w:rsidRPr="00000000">
        <w:rPr>
          <w:rtl w:val="0"/>
        </w:rPr>
        <w:t xml:space="preserve">despliegan</w:t>
      </w:r>
      <w:r w:rsidDel="00000000" w:rsidR="00000000" w:rsidRPr="00000000">
        <w:rPr>
          <w:rtl w:val="0"/>
        </w:rPr>
        <w:t xml:space="preserve"> la imagen en un monitor y graban lo acontecido; además de que permiten al usuario vigilar desde su smartphone en todo momento.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numPr>
          <w:ilvl w:val="0"/>
          <w:numId w:val="3"/>
        </w:numPr>
        <w:ind w:left="720" w:hanging="360"/>
        <w:jc w:val="both"/>
        <w:rPr>
          <w:sz w:val="28"/>
          <w:szCs w:val="28"/>
          <w:u w:val="none"/>
        </w:rPr>
      </w:pPr>
      <w:r w:rsidDel="00000000" w:rsidR="00000000" w:rsidRPr="00000000">
        <w:rPr>
          <w:sz w:val="28"/>
          <w:szCs w:val="28"/>
          <w:rtl w:val="0"/>
        </w:rPr>
        <w:t xml:space="preserve">Revisa la iluminación</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Es importante que los sistemas de iluminación eléctrica funcionen correctamente para evitar que la vivienda se convierta en un blanco fácil para los delincuentes. Zurich recomienda emplear la tecnología que proveen los sistemas de iluminación que se activan mediante sensores e incluso las luces conectadas al Internet de las Cosas, que los usuarios pueden programar y/o manipular a la distancia mediante una aplicación desde su celular.</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numPr>
          <w:ilvl w:val="0"/>
          <w:numId w:val="1"/>
        </w:numPr>
        <w:ind w:left="720" w:hanging="360"/>
        <w:jc w:val="both"/>
        <w:rPr>
          <w:sz w:val="28"/>
          <w:szCs w:val="28"/>
          <w:u w:val="none"/>
        </w:rPr>
      </w:pPr>
      <w:r w:rsidDel="00000000" w:rsidR="00000000" w:rsidRPr="00000000">
        <w:rPr>
          <w:sz w:val="28"/>
          <w:szCs w:val="28"/>
          <w:rtl w:val="0"/>
        </w:rPr>
        <w:t xml:space="preserve">Registro de bienes valiosos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Haz un inventario detallado de tus pertenencias valiosas, incluyendo números de serie y descripciones. Zurich sugiere almacenar esta información en un lugar seguro y fuera de tu hogar, lo que facilitará el proceso de reclamación en caso de pérdida o robo.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Las vacaciones deben tener de todo, menos estrés o preocupación por la protección del hogar. Por eso, es importante que además de contar con las medidas anteriores, los mexicanos tengan un respaldo sólido en su seguro de hogar y cuenten con la tranquilidad de que, ante cualquier eventualidad, estarán protegidos y se minimizarán los costos asociados a un robo gracias a la cobertura de su seguro.</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spacing w:line="240" w:lineRule="auto"/>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22">
      <w:pPr>
        <w:spacing w:line="240" w:lineRule="auto"/>
        <w:jc w:val="both"/>
        <w:rPr>
          <w:sz w:val="24"/>
          <w:szCs w:val="24"/>
        </w:rPr>
      </w:pPr>
      <w:r w:rsidDel="00000000" w:rsidR="00000000" w:rsidRPr="00000000">
        <w:rPr>
          <w:rtl w:val="0"/>
        </w:rPr>
      </w:r>
    </w:p>
    <w:p w:rsidR="00000000" w:rsidDel="00000000" w:rsidP="00000000" w:rsidRDefault="00000000" w:rsidRPr="00000000" w14:paraId="00000023">
      <w:pPr>
        <w:spacing w:line="240" w:lineRule="auto"/>
        <w:jc w:val="both"/>
        <w:rPr>
          <w:b w:val="1"/>
          <w:sz w:val="18"/>
          <w:szCs w:val="18"/>
        </w:rPr>
      </w:pPr>
      <w:r w:rsidDel="00000000" w:rsidR="00000000" w:rsidRPr="00000000">
        <w:rPr>
          <w:b w:val="1"/>
          <w:sz w:val="18"/>
          <w:szCs w:val="18"/>
          <w:rtl w:val="0"/>
        </w:rPr>
        <w:t xml:space="preserve">Acerca de Zurich</w:t>
      </w:r>
    </w:p>
    <w:p w:rsidR="00000000" w:rsidDel="00000000" w:rsidP="00000000" w:rsidRDefault="00000000" w:rsidRPr="00000000" w14:paraId="00000024">
      <w:pPr>
        <w:spacing w:line="240" w:lineRule="auto"/>
        <w:jc w:val="both"/>
        <w:rPr>
          <w:sz w:val="18"/>
          <w:szCs w:val="18"/>
        </w:rPr>
      </w:pPr>
      <w:r w:rsidDel="00000000" w:rsidR="00000000" w:rsidRPr="00000000">
        <w:rPr>
          <w:sz w:val="18"/>
          <w:szCs w:val="18"/>
          <w:rtl w:val="0"/>
        </w:rPr>
        <w:t xml:space="preserve">Zurich Insurance Group (Zurich)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 </w:t>
      </w:r>
    </w:p>
    <w:p w:rsidR="00000000" w:rsidDel="00000000" w:rsidP="00000000" w:rsidRDefault="00000000" w:rsidRPr="00000000" w14:paraId="00000025">
      <w:pPr>
        <w:spacing w:line="240" w:lineRule="auto"/>
        <w:jc w:val="both"/>
        <w:rPr>
          <w:sz w:val="18"/>
          <w:szCs w:val="18"/>
        </w:rPr>
      </w:pPr>
      <w:r w:rsidDel="00000000" w:rsidR="00000000" w:rsidRPr="00000000">
        <w:rPr>
          <w:rtl w:val="0"/>
        </w:rPr>
      </w:r>
    </w:p>
    <w:p w:rsidR="00000000" w:rsidDel="00000000" w:rsidP="00000000" w:rsidRDefault="00000000" w:rsidRPr="00000000" w14:paraId="00000026">
      <w:pPr>
        <w:spacing w:line="240" w:lineRule="auto"/>
        <w:jc w:val="both"/>
        <w:rPr/>
      </w:pPr>
      <w:r w:rsidDel="00000000" w:rsidR="00000000" w:rsidRPr="00000000">
        <w:rPr>
          <w:sz w:val="18"/>
          <w:szCs w:val="18"/>
          <w:rtl w:val="0"/>
        </w:rPr>
        <w:t xml:space="preserve">Como empresa especializada en seguros de autos, entre otras verticales, Zurich cuenta con diferentes opciones, coberturas y asistencias para cubrir las necesidades de cada usuario. Para conocer más sobre la cartera de productos de Zurich y sobre esta alianza, visita: </w:t>
      </w:r>
      <w:hyperlink r:id="rId7">
        <w:r w:rsidDel="00000000" w:rsidR="00000000" w:rsidRPr="00000000">
          <w:rPr>
            <w:color w:val="1155cc"/>
            <w:sz w:val="18"/>
            <w:szCs w:val="18"/>
            <w:u w:val="single"/>
            <w:rtl w:val="0"/>
          </w:rPr>
          <w:t xml:space="preserve">https://www.zurich.com.mx/es-mx</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4362450</wp:posOffset>
          </wp:positionH>
          <wp:positionV relativeFrom="paragraph">
            <wp:posOffset>-28574</wp:posOffset>
          </wp:positionV>
          <wp:extent cx="1576388" cy="3723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372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egi.org.mx/app/saladeprensa/noticia.html?id=8448#:~:text=La%20tasa%20de%20prevalencia%20delictiva,ocurrieron%2026.8%20millones%20de%20delitos." TargetMode="External"/><Relationship Id="rId7" Type="http://schemas.openxmlformats.org/officeDocument/2006/relationships/hyperlink" Target="https://www.zurich.com.mx/es-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